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6DEC" w14:textId="77777777" w:rsidR="00CD55E9" w:rsidRPr="00B56B04" w:rsidRDefault="00CD55E9" w:rsidP="00266400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2"/>
        </w:rPr>
      </w:pPr>
      <w:r w:rsidRPr="00B56B04">
        <w:rPr>
          <w:rFonts w:ascii="Times New Roman" w:eastAsia="Times New Roman" w:hAnsi="Times New Roman" w:cs="Times New Roman"/>
          <w:i/>
          <w:color w:val="000000" w:themeColor="text1"/>
          <w:sz w:val="20"/>
          <w:szCs w:val="22"/>
        </w:rPr>
        <w:t>SUBJECT TO FINAL APPROVAL FROM PLANNING COMMISSION</w:t>
      </w:r>
      <w:r w:rsidRPr="00B56B04">
        <w:rPr>
          <w:rFonts w:ascii="Times New Roman" w:eastAsia="Times New Roman" w:hAnsi="Times New Roman" w:cs="Times New Roman"/>
          <w:i/>
          <w:color w:val="000000" w:themeColor="text1"/>
          <w:sz w:val="20"/>
          <w:szCs w:val="22"/>
        </w:rPr>
        <w:br/>
      </w:r>
    </w:p>
    <w:p w14:paraId="6E25F549" w14:textId="77777777" w:rsidR="00CD55E9" w:rsidRPr="00146353" w:rsidRDefault="00CD55E9" w:rsidP="0026640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3FE9B4" w14:textId="7B240962" w:rsidR="00CD55E9" w:rsidRPr="00146353" w:rsidRDefault="00CD55E9" w:rsidP="0026640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46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WILLMAR PLANNING COMMISSION</w:t>
      </w:r>
      <w:r w:rsidR="00C01B1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– </w:t>
      </w:r>
      <w:r w:rsidR="00B361B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WORK SESSION</w:t>
      </w:r>
    </w:p>
    <w:p w14:paraId="4BF585B7" w14:textId="0F87E722" w:rsidR="00CD55E9" w:rsidRPr="00146353" w:rsidRDefault="00CD55E9" w:rsidP="0026640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46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CITY OF WILLMAR, </w:t>
      </w:r>
      <w:r w:rsidR="00B56B0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MN</w:t>
      </w:r>
    </w:p>
    <w:p w14:paraId="2517A9D4" w14:textId="2ED1E1F4" w:rsidR="00CD55E9" w:rsidRPr="00146353" w:rsidRDefault="00CD55E9" w:rsidP="0026640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46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WEDNESDAY, </w:t>
      </w:r>
      <w:r w:rsidR="00B361B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NOVEMBER 17</w:t>
      </w:r>
      <w:r w:rsidR="00E74FE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2021</w:t>
      </w:r>
    </w:p>
    <w:p w14:paraId="17DAF685" w14:textId="77777777" w:rsidR="00CD55E9" w:rsidRPr="00146353" w:rsidRDefault="00CD55E9" w:rsidP="0026640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6301140" w14:textId="77777777" w:rsidR="00CD55E9" w:rsidRPr="00146353" w:rsidRDefault="00CD55E9" w:rsidP="00266400">
      <w:pPr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46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M I N U T E S</w:t>
      </w:r>
    </w:p>
    <w:p w14:paraId="3D12A249" w14:textId="77777777" w:rsidR="00CD55E9" w:rsidRPr="00146353" w:rsidRDefault="00CD55E9" w:rsidP="00266400">
      <w:pPr>
        <w:jc w:val="right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0EE8A2CA" w14:textId="1DF1F266" w:rsidR="00CD55E9" w:rsidRPr="00146353" w:rsidRDefault="00CD55E9" w:rsidP="002664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>The Willmar Plannin</w:t>
      </w:r>
      <w:r w:rsidR="00E74F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 Commission met on Wednesday, </w:t>
      </w:r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>November 17</w:t>
      </w:r>
      <w:r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>, 2021, at</w:t>
      </w:r>
      <w:r w:rsidR="00164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6</w:t>
      </w:r>
      <w:r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0B5FC1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16487B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p.m. </w:t>
      </w:r>
      <w:r w:rsidR="005F7CB9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 w:rsidR="001648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Willmar City Offices C</w:t>
      </w:r>
      <w:r w:rsidR="00E74F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onference </w:t>
      </w:r>
      <w:r w:rsidR="0016487B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="00E74FE6">
        <w:rPr>
          <w:rFonts w:ascii="Times New Roman" w:hAnsi="Times New Roman" w:cs="Times New Roman"/>
          <w:color w:val="000000" w:themeColor="text1"/>
          <w:sz w:val="22"/>
          <w:szCs w:val="22"/>
        </w:rPr>
        <w:t>oom #1</w:t>
      </w:r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DB9D1D0" w14:textId="77777777" w:rsidR="00CD55E9" w:rsidRPr="00146353" w:rsidRDefault="00CD55E9" w:rsidP="0026640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B2D568" w14:textId="2ABF55B0" w:rsidR="00CD55E9" w:rsidRPr="00146353" w:rsidRDefault="00CD55E9" w:rsidP="0026640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** Members Present: </w:t>
      </w:r>
      <w:r w:rsidR="008A55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Jonathan Marchand, </w:t>
      </w:r>
      <w:r w:rsidR="00E74FE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Jeff </w:t>
      </w:r>
      <w:proofErr w:type="spellStart"/>
      <w:r w:rsidR="00E74FE6">
        <w:rPr>
          <w:rFonts w:ascii="Times New Roman" w:hAnsi="Times New Roman" w:cs="Times New Roman"/>
          <w:color w:val="000000" w:themeColor="text1"/>
          <w:sz w:val="22"/>
          <w:szCs w:val="22"/>
        </w:rPr>
        <w:t>Kimpling</w:t>
      </w:r>
      <w:proofErr w:type="spellEnd"/>
      <w:r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74FE6">
        <w:rPr>
          <w:rFonts w:ascii="Times New Roman" w:hAnsi="Times New Roman" w:cs="Times New Roman"/>
          <w:color w:val="000000" w:themeColor="text1"/>
          <w:sz w:val="22"/>
          <w:szCs w:val="22"/>
        </w:rPr>
        <w:t>Cletus Frank</w:t>
      </w:r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Stephanie Carlson</w:t>
      </w:r>
    </w:p>
    <w:p w14:paraId="63B1BD23" w14:textId="77777777" w:rsidR="00CD55E9" w:rsidRPr="00146353" w:rsidRDefault="00CD55E9" w:rsidP="0026640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B1D70F" w14:textId="417FDF0D" w:rsidR="00CD55E9" w:rsidRPr="00146353" w:rsidRDefault="00CD55E9" w:rsidP="0026640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** Members Absent: </w:t>
      </w:r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Terry Sieck, Stephen </w:t>
      </w:r>
      <w:proofErr w:type="spellStart"/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>Dresler</w:t>
      </w:r>
      <w:proofErr w:type="spellEnd"/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>, Khalif Bashir</w:t>
      </w:r>
    </w:p>
    <w:p w14:paraId="25943125" w14:textId="77777777" w:rsidR="00CD55E9" w:rsidRPr="00146353" w:rsidRDefault="00CD55E9" w:rsidP="0026640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2E11FD" w14:textId="4728B24C" w:rsidR="00CD55E9" w:rsidRPr="00460EF5" w:rsidRDefault="00E74FE6" w:rsidP="00460EF5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** Others Present: </w:t>
      </w:r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Justice Walker – Director of Planning &amp; Development, </w:t>
      </w:r>
      <w:r w:rsidR="000B5F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Kayode Adiatu – Planner, </w:t>
      </w:r>
      <w:r w:rsidR="00B478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Willard Huyck – </w:t>
      </w:r>
      <w:r w:rsidR="00B361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Main Street Coordinator - </w:t>
      </w:r>
      <w:r w:rsidR="00E61D36">
        <w:rPr>
          <w:rFonts w:ascii="Times New Roman" w:hAnsi="Times New Roman" w:cs="Times New Roman"/>
          <w:color w:val="000000" w:themeColor="text1"/>
          <w:sz w:val="22"/>
          <w:szCs w:val="22"/>
        </w:rPr>
        <w:t>Planner</w:t>
      </w:r>
    </w:p>
    <w:p w14:paraId="3D2F0B3A" w14:textId="77777777" w:rsidR="00B478F5" w:rsidRPr="00B478F5" w:rsidRDefault="00B478F5" w:rsidP="00B478F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396F9C" w14:textId="19733960" w:rsidR="00CD55E9" w:rsidRDefault="00DD166B" w:rsidP="00DD1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CHANGES OR ADDITIONS TO AGENDA</w:t>
      </w:r>
      <w:r w:rsidR="00CD55E9" w:rsidRPr="00CA5C6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  <w:r w:rsidR="00CD55E9" w:rsidRPr="00CA5C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A552E">
        <w:rPr>
          <w:rFonts w:ascii="Times New Roman" w:hAnsi="Times New Roman" w:cs="Times New Roman"/>
          <w:color w:val="000000" w:themeColor="text1"/>
          <w:sz w:val="22"/>
          <w:szCs w:val="22"/>
        </w:rPr>
        <w:t>No changes or additions were made to the agenda.</w:t>
      </w:r>
    </w:p>
    <w:p w14:paraId="5BA08434" w14:textId="77777777" w:rsidR="00DD166B" w:rsidRPr="00DD166B" w:rsidRDefault="00DD166B" w:rsidP="00DD166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5823F6" w14:textId="35DD7F6B" w:rsidR="00B361B3" w:rsidRPr="00B361B3" w:rsidRDefault="00B361B3" w:rsidP="004C0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KEYNOTE FROM DIRECTOR WALKER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Director Walker introduced the night’s agenda and format.</w:t>
      </w:r>
    </w:p>
    <w:p w14:paraId="27685CF9" w14:textId="77777777" w:rsidR="00B361B3" w:rsidRPr="00B361B3" w:rsidRDefault="00B361B3" w:rsidP="00B361B3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43A1468" w14:textId="6616200E" w:rsidR="00431939" w:rsidRDefault="00B361B3" w:rsidP="00B3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EXPECTATIONS FOR REVIEWING APPLICATIONS</w:t>
      </w:r>
      <w:r w:rsidR="00CD55E9" w:rsidRPr="00B238B2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CD55E9" w:rsidRPr="005F6F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Commission reflected on its application review process. Director Walker proposed several reforms to the process, including a requirement that applicants appear before the Commission to discuss their project. </w:t>
      </w:r>
    </w:p>
    <w:p w14:paraId="1671937A" w14:textId="77777777" w:rsidR="00B361B3" w:rsidRPr="003346CE" w:rsidRDefault="00B361B3" w:rsidP="003346C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A5A1BE" w14:textId="5A57B4E6" w:rsidR="00007FCC" w:rsidRPr="003240FE" w:rsidRDefault="00B361B3" w:rsidP="00B3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ELIMINATING PARKING MINIMUMS</w:t>
      </w:r>
      <w:r w:rsidR="00A9750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  <w:r w:rsidR="00A97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Director Walker proposed </w:t>
      </w:r>
      <w:r w:rsidR="003240FE">
        <w:rPr>
          <w:rFonts w:ascii="Times New Roman" w:hAnsi="Times New Roman" w:cs="Times New Roman"/>
          <w:color w:val="000000" w:themeColor="text1"/>
          <w:sz w:val="22"/>
          <w:szCs w:val="22"/>
        </w:rPr>
        <w:t>revising city ordinance to eliminate minimum parking requirements at new developments</w:t>
      </w:r>
      <w:r w:rsidR="0005356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240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instead, institute maximum parking limits. The Commission discussed these proposals. The Commission contemplated whether parking minimums were only necessary for particular types of developments. The Commission </w:t>
      </w:r>
      <w:r w:rsidR="0005356F">
        <w:rPr>
          <w:rFonts w:ascii="Times New Roman" w:hAnsi="Times New Roman" w:cs="Times New Roman"/>
          <w:color w:val="000000" w:themeColor="text1"/>
          <w:sz w:val="22"/>
          <w:szCs w:val="22"/>
        </w:rPr>
        <w:t>requested further information on these proposed reforms.</w:t>
      </w:r>
    </w:p>
    <w:p w14:paraId="4E8BAEFF" w14:textId="77777777" w:rsidR="004B050C" w:rsidRPr="004B050C" w:rsidRDefault="004B050C" w:rsidP="004B050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8392954" w14:textId="5259EE31" w:rsidR="003240FE" w:rsidRDefault="003240FE" w:rsidP="00B3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LANDSCAPE PLAN:</w:t>
      </w:r>
      <w:r>
        <w:rPr>
          <w:rFonts w:ascii="Times New Roman" w:hAnsi="Times New Roman" w:cs="Times New Roman"/>
          <w:sz w:val="22"/>
          <w:szCs w:val="22"/>
        </w:rPr>
        <w:t xml:space="preserve"> Director Walker proposed several initiatives to improve Willmar’s landscape, including </w:t>
      </w:r>
      <w:r w:rsidR="004B050C">
        <w:rPr>
          <w:rFonts w:ascii="Times New Roman" w:hAnsi="Times New Roman" w:cs="Times New Roman"/>
          <w:sz w:val="22"/>
          <w:szCs w:val="22"/>
        </w:rPr>
        <w:t xml:space="preserve">a requirement that tree canopies be illustrated in site plans. </w:t>
      </w:r>
      <w:bookmarkStart w:id="0" w:name="_Hlk89090290"/>
      <w:r w:rsidR="004B050C">
        <w:rPr>
          <w:rFonts w:ascii="Times New Roman" w:hAnsi="Times New Roman" w:cs="Times New Roman"/>
          <w:sz w:val="22"/>
          <w:szCs w:val="22"/>
        </w:rPr>
        <w:t xml:space="preserve">The Commission requested further information and a drafted version of the proposed ordinance. </w:t>
      </w:r>
      <w:bookmarkEnd w:id="0"/>
    </w:p>
    <w:p w14:paraId="5F13B55A" w14:textId="77777777" w:rsidR="004B050C" w:rsidRPr="00083937" w:rsidRDefault="004B050C" w:rsidP="00083937">
      <w:pPr>
        <w:rPr>
          <w:rFonts w:ascii="Times New Roman" w:hAnsi="Times New Roman" w:cs="Times New Roman"/>
          <w:sz w:val="22"/>
          <w:szCs w:val="22"/>
        </w:rPr>
      </w:pPr>
    </w:p>
    <w:p w14:paraId="05070E10" w14:textId="105E4BCB" w:rsidR="004B050C" w:rsidRPr="004B050C" w:rsidRDefault="004B050C" w:rsidP="004B0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BREW PUB ORDINANCE AMENDMENT</w:t>
      </w:r>
      <w:r w:rsidR="0093182B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Director Walker proposed amending the zoning ordinance to allow </w:t>
      </w:r>
      <w:r w:rsidR="00083937">
        <w:rPr>
          <w:rFonts w:ascii="Times New Roman" w:hAnsi="Times New Roman" w:cs="Times New Roman"/>
          <w:sz w:val="22"/>
          <w:szCs w:val="22"/>
        </w:rPr>
        <w:t>for the operation of brew pubs</w:t>
      </w:r>
      <w:r>
        <w:rPr>
          <w:rFonts w:ascii="Times New Roman" w:hAnsi="Times New Roman" w:cs="Times New Roman"/>
          <w:sz w:val="22"/>
          <w:szCs w:val="22"/>
        </w:rPr>
        <w:t xml:space="preserve"> in </w:t>
      </w:r>
      <w:r w:rsidR="008A73F4">
        <w:rPr>
          <w:rFonts w:ascii="Times New Roman" w:hAnsi="Times New Roman" w:cs="Times New Roman"/>
          <w:sz w:val="22"/>
          <w:szCs w:val="22"/>
        </w:rPr>
        <w:t>certain zoning districts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B050C">
        <w:rPr>
          <w:rFonts w:ascii="Times New Roman" w:hAnsi="Times New Roman" w:cs="Times New Roman"/>
          <w:sz w:val="22"/>
          <w:szCs w:val="22"/>
        </w:rPr>
        <w:t xml:space="preserve"> The Commission requested further information and a drafted version of the proposed ordinance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AAD56D6" w14:textId="1E99BD6A" w:rsidR="00913720" w:rsidRPr="004B050C" w:rsidRDefault="004B050C" w:rsidP="004B050C">
      <w:pPr>
        <w:rPr>
          <w:rFonts w:ascii="Times New Roman" w:hAnsi="Times New Roman" w:cs="Times New Roman"/>
          <w:sz w:val="22"/>
          <w:szCs w:val="22"/>
        </w:rPr>
      </w:pPr>
      <w:r w:rsidRPr="004B05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818ADD" w14:textId="1A1E528C" w:rsidR="003B3D2B" w:rsidRPr="00EF140C" w:rsidRDefault="004B050C" w:rsidP="00735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88117C">
        <w:rPr>
          <w:rFonts w:ascii="Times New Roman" w:hAnsi="Times New Roman" w:cs="Times New Roman"/>
          <w:sz w:val="22"/>
          <w:szCs w:val="22"/>
          <w:u w:val="single"/>
        </w:rPr>
        <w:t>INDOOR GUN RANG</w:t>
      </w:r>
      <w:r w:rsidR="0088117C" w:rsidRPr="0088117C">
        <w:rPr>
          <w:rFonts w:ascii="Times New Roman" w:hAnsi="Times New Roman" w:cs="Times New Roman"/>
          <w:sz w:val="22"/>
          <w:szCs w:val="22"/>
          <w:u w:val="single"/>
        </w:rPr>
        <w:t>E</w:t>
      </w:r>
      <w:r w:rsidR="001749BA" w:rsidRPr="0088117C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88117C" w:rsidRPr="0088117C">
        <w:rPr>
          <w:rFonts w:ascii="Times New Roman" w:hAnsi="Times New Roman" w:cs="Times New Roman"/>
          <w:sz w:val="22"/>
          <w:szCs w:val="22"/>
        </w:rPr>
        <w:t xml:space="preserve"> The Commission contemplated amending the zoning ordinance to allow for </w:t>
      </w:r>
      <w:r w:rsidR="00EF140C">
        <w:rPr>
          <w:rFonts w:ascii="Times New Roman" w:hAnsi="Times New Roman" w:cs="Times New Roman"/>
          <w:sz w:val="22"/>
          <w:szCs w:val="22"/>
        </w:rPr>
        <w:t>indoor gun ranges in certain zoning districts.</w:t>
      </w:r>
    </w:p>
    <w:p w14:paraId="098AC105" w14:textId="77777777" w:rsidR="00EF140C" w:rsidRPr="00EF140C" w:rsidRDefault="00EF140C" w:rsidP="00EF140C">
      <w:pPr>
        <w:pStyle w:val="ListParagraph"/>
        <w:rPr>
          <w:rFonts w:ascii="Times New Roman" w:hAnsi="Times New Roman" w:cs="Times New Roman"/>
          <w:color w:val="FF0000"/>
          <w:sz w:val="22"/>
          <w:szCs w:val="22"/>
        </w:rPr>
      </w:pPr>
    </w:p>
    <w:p w14:paraId="7FE9C341" w14:textId="4130B63B" w:rsidR="0060721B" w:rsidRPr="00EF140C" w:rsidRDefault="00EF140C" w:rsidP="00EF1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EF14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HOUSING ORDINANCE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Director Walker proposed several reforms to the housing ordinance, including a requirement that rental housing maintenance staff operate within a 50-mile radius of the city and a requirement that maintenance issues be addressed within 48 hours of a violation notice. The Commission considered such reforms and requested further informatio</w:t>
      </w:r>
      <w:r w:rsidRPr="00CD3896">
        <w:rPr>
          <w:rFonts w:ascii="Times New Roman" w:hAnsi="Times New Roman" w:cs="Times New Roman"/>
          <w:color w:val="000000" w:themeColor="text1"/>
          <w:sz w:val="22"/>
          <w:szCs w:val="22"/>
        </w:rPr>
        <w:t>n.</w:t>
      </w:r>
    </w:p>
    <w:p w14:paraId="4FA6FFEA" w14:textId="77777777" w:rsidR="00CD3896" w:rsidRDefault="00CD3896" w:rsidP="00B346A4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D89659" w14:textId="10DED53B" w:rsidR="0060721B" w:rsidRPr="00B346A4" w:rsidRDefault="00172824" w:rsidP="00B346A4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46A4">
        <w:rPr>
          <w:rFonts w:ascii="Times New Roman" w:hAnsi="Times New Roman" w:cs="Times New Roman"/>
          <w:color w:val="000000" w:themeColor="text1"/>
          <w:sz w:val="22"/>
          <w:szCs w:val="22"/>
        </w:rPr>
        <w:t>There being no further business to come before the Comm</w:t>
      </w:r>
      <w:bookmarkStart w:id="1" w:name="_GoBack"/>
      <w:bookmarkEnd w:id="1"/>
      <w:r w:rsidRPr="00B346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ission, the meeting adjourned at </w:t>
      </w:r>
      <w:r w:rsidR="00EF140C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D9691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EF140C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60EE2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0F71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346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p.m.  </w:t>
      </w:r>
    </w:p>
    <w:p w14:paraId="02D19694" w14:textId="3F719903" w:rsidR="0060721B" w:rsidRPr="00146353" w:rsidRDefault="0060721B" w:rsidP="0026640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30579E" w14:textId="77777777" w:rsidR="003240C2" w:rsidRDefault="003240C2" w:rsidP="0026640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705EF4" w14:textId="1B3DE887" w:rsidR="00172824" w:rsidRDefault="006523CF" w:rsidP="0034401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Best R</w:t>
      </w:r>
      <w:r w:rsidR="007F5841">
        <w:rPr>
          <w:rFonts w:ascii="Times New Roman" w:hAnsi="Times New Roman" w:cs="Times New Roman"/>
          <w:color w:val="000000" w:themeColor="text1"/>
          <w:sz w:val="22"/>
          <w:szCs w:val="22"/>
        </w:rPr>
        <w:t>egards</w:t>
      </w:r>
      <w:r w:rsidR="00172824" w:rsidRPr="00146353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10E3F49" w14:textId="0A9EAEDC" w:rsidR="00B478F5" w:rsidRDefault="00B478F5" w:rsidP="0034401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A6F183" w14:textId="196CCC75" w:rsidR="00B478F5" w:rsidRDefault="00823F1F" w:rsidP="0034401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7DEC6C6E" wp14:editId="11072CE1">
            <wp:extent cx="2066925" cy="3204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51" cy="3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C273" w14:textId="5ED3A4C3" w:rsidR="00B478F5" w:rsidRDefault="00B478F5" w:rsidP="0034401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Willard Huyck</w:t>
      </w:r>
    </w:p>
    <w:p w14:paraId="7864B5E3" w14:textId="1E225557" w:rsidR="00B478F5" w:rsidRPr="00146353" w:rsidRDefault="00F23418" w:rsidP="0034401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Main Street Coordinator</w:t>
      </w:r>
      <w:r w:rsidR="001277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Planner</w:t>
      </w:r>
    </w:p>
    <w:p w14:paraId="5C9749AA" w14:textId="77777777" w:rsidR="00F21115" w:rsidRDefault="00F21115" w:rsidP="0068036B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2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BE42" w14:textId="77777777" w:rsidR="009920D8" w:rsidRDefault="009920D8" w:rsidP="003240C2">
      <w:r>
        <w:separator/>
      </w:r>
    </w:p>
  </w:endnote>
  <w:endnote w:type="continuationSeparator" w:id="0">
    <w:p w14:paraId="7E81CB14" w14:textId="77777777" w:rsidR="009920D8" w:rsidRDefault="009920D8" w:rsidP="003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211A" w14:textId="77777777" w:rsidR="009920D8" w:rsidRDefault="009920D8" w:rsidP="003240C2">
      <w:r>
        <w:separator/>
      </w:r>
    </w:p>
  </w:footnote>
  <w:footnote w:type="continuationSeparator" w:id="0">
    <w:p w14:paraId="4447AFDF" w14:textId="77777777" w:rsidR="009920D8" w:rsidRDefault="009920D8" w:rsidP="0032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CB2"/>
    <w:multiLevelType w:val="hybridMultilevel"/>
    <w:tmpl w:val="C22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741"/>
    <w:multiLevelType w:val="hybridMultilevel"/>
    <w:tmpl w:val="3318A5B6"/>
    <w:lvl w:ilvl="0" w:tplc="A97A21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0975"/>
    <w:multiLevelType w:val="hybridMultilevel"/>
    <w:tmpl w:val="A1B87A0A"/>
    <w:lvl w:ilvl="0" w:tplc="71289E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5323AB"/>
    <w:multiLevelType w:val="hybridMultilevel"/>
    <w:tmpl w:val="E30E428E"/>
    <w:lvl w:ilvl="0" w:tplc="8482EB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5D09FD"/>
    <w:multiLevelType w:val="hybridMultilevel"/>
    <w:tmpl w:val="CE16AAF4"/>
    <w:lvl w:ilvl="0" w:tplc="DC426BF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FCB47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EDEAEAB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35CAE1A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2B0E2D4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EFDA07B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26E22BAA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A84A9D40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4ADC6908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772B45"/>
    <w:multiLevelType w:val="hybridMultilevel"/>
    <w:tmpl w:val="7AD85414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0E847CE"/>
    <w:multiLevelType w:val="hybridMultilevel"/>
    <w:tmpl w:val="2FF8890C"/>
    <w:lvl w:ilvl="0" w:tplc="8482EB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9E5E3A"/>
    <w:multiLevelType w:val="hybridMultilevel"/>
    <w:tmpl w:val="3888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5127F"/>
    <w:multiLevelType w:val="hybridMultilevel"/>
    <w:tmpl w:val="6CC6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65BB"/>
    <w:multiLevelType w:val="hybridMultilevel"/>
    <w:tmpl w:val="FB46722E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0" w15:restartNumberingAfterBreak="0">
    <w:nsid w:val="1F86018A"/>
    <w:multiLevelType w:val="hybridMultilevel"/>
    <w:tmpl w:val="6D4C88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A5061D"/>
    <w:multiLevelType w:val="hybridMultilevel"/>
    <w:tmpl w:val="7254A1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C2151F"/>
    <w:multiLevelType w:val="hybridMultilevel"/>
    <w:tmpl w:val="920449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E4B75"/>
    <w:multiLevelType w:val="hybridMultilevel"/>
    <w:tmpl w:val="1DB62D58"/>
    <w:lvl w:ilvl="0" w:tplc="8612F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8972C7"/>
    <w:multiLevelType w:val="hybridMultilevel"/>
    <w:tmpl w:val="B3A2C190"/>
    <w:lvl w:ilvl="0" w:tplc="5804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0624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554D4"/>
    <w:multiLevelType w:val="hybridMultilevel"/>
    <w:tmpl w:val="332814BA"/>
    <w:lvl w:ilvl="0" w:tplc="85B029F0">
      <w:start w:val="1"/>
      <w:numFmt w:val="upperLetter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1C563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AF340AE4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36F0E002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4" w:tplc="5B5679D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AA588B36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3C82C78C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CC9ACD16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8" w:tplc="7D383F8A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A541DFE"/>
    <w:multiLevelType w:val="hybridMultilevel"/>
    <w:tmpl w:val="6D4C88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9874E9"/>
    <w:multiLevelType w:val="hybridMultilevel"/>
    <w:tmpl w:val="A5DEC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1D7947"/>
    <w:multiLevelType w:val="hybridMultilevel"/>
    <w:tmpl w:val="C95437C8"/>
    <w:lvl w:ilvl="0" w:tplc="CADAB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11066E"/>
    <w:multiLevelType w:val="hybridMultilevel"/>
    <w:tmpl w:val="E63AC35A"/>
    <w:lvl w:ilvl="0" w:tplc="DEE0D9F4">
      <w:start w:val="1"/>
      <w:numFmt w:val="upperLetter"/>
      <w:lvlText w:val="%1."/>
      <w:lvlJc w:val="left"/>
      <w:pPr>
        <w:ind w:left="1800" w:hanging="360"/>
      </w:pPr>
      <w:rPr>
        <w:rFonts w:ascii="Cambria" w:eastAsiaTheme="minorHAnsi" w:hAnsi="Cambr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010DBA"/>
    <w:multiLevelType w:val="hybridMultilevel"/>
    <w:tmpl w:val="0362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A3A64"/>
    <w:multiLevelType w:val="hybridMultilevel"/>
    <w:tmpl w:val="21FE8C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39C8"/>
    <w:multiLevelType w:val="hybridMultilevel"/>
    <w:tmpl w:val="CB32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DF4"/>
    <w:multiLevelType w:val="hybridMultilevel"/>
    <w:tmpl w:val="981E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D1F9A"/>
    <w:multiLevelType w:val="hybridMultilevel"/>
    <w:tmpl w:val="315AC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17E6E"/>
    <w:multiLevelType w:val="hybridMultilevel"/>
    <w:tmpl w:val="B1FEDC42"/>
    <w:lvl w:ilvl="0" w:tplc="8612F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E63B93"/>
    <w:multiLevelType w:val="hybridMultilevel"/>
    <w:tmpl w:val="DD92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B18F0"/>
    <w:multiLevelType w:val="hybridMultilevel"/>
    <w:tmpl w:val="E60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7746B"/>
    <w:multiLevelType w:val="hybridMultilevel"/>
    <w:tmpl w:val="E63AC35A"/>
    <w:lvl w:ilvl="0" w:tplc="DEE0D9F4">
      <w:start w:val="1"/>
      <w:numFmt w:val="upperLetter"/>
      <w:lvlText w:val="%1."/>
      <w:lvlJc w:val="left"/>
      <w:pPr>
        <w:ind w:left="1800" w:hanging="360"/>
      </w:pPr>
      <w:rPr>
        <w:rFonts w:ascii="Cambria" w:eastAsiaTheme="minorHAnsi" w:hAnsi="Cambr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735D55"/>
    <w:multiLevelType w:val="hybridMultilevel"/>
    <w:tmpl w:val="18B406FA"/>
    <w:lvl w:ilvl="0" w:tplc="DABAA92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615E"/>
    <w:multiLevelType w:val="hybridMultilevel"/>
    <w:tmpl w:val="6D4C88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1E4301"/>
    <w:multiLevelType w:val="hybridMultilevel"/>
    <w:tmpl w:val="658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248AF"/>
    <w:multiLevelType w:val="hybridMultilevel"/>
    <w:tmpl w:val="5A862BE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7534D9B"/>
    <w:multiLevelType w:val="hybridMultilevel"/>
    <w:tmpl w:val="F0C41A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84751B5"/>
    <w:multiLevelType w:val="hybridMultilevel"/>
    <w:tmpl w:val="87B490E8"/>
    <w:lvl w:ilvl="0" w:tplc="3D16F7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277A3F"/>
    <w:multiLevelType w:val="hybridMultilevel"/>
    <w:tmpl w:val="2FF8890C"/>
    <w:lvl w:ilvl="0" w:tplc="8482EB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AC4101"/>
    <w:multiLevelType w:val="hybridMultilevel"/>
    <w:tmpl w:val="FDC079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A463EE"/>
    <w:multiLevelType w:val="hybridMultilevel"/>
    <w:tmpl w:val="E8F8F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266FD8"/>
    <w:multiLevelType w:val="hybridMultilevel"/>
    <w:tmpl w:val="E63AC35A"/>
    <w:lvl w:ilvl="0" w:tplc="DEE0D9F4">
      <w:start w:val="1"/>
      <w:numFmt w:val="upperLetter"/>
      <w:lvlText w:val="%1."/>
      <w:lvlJc w:val="left"/>
      <w:pPr>
        <w:ind w:left="1800" w:hanging="360"/>
      </w:pPr>
      <w:rPr>
        <w:rFonts w:ascii="Cambria" w:eastAsiaTheme="minorHAnsi" w:hAnsi="Cambr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B95E81"/>
    <w:multiLevelType w:val="hybridMultilevel"/>
    <w:tmpl w:val="68529A88"/>
    <w:lvl w:ilvl="0" w:tplc="B93A5C4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2622502">
      <w:start w:val="1"/>
      <w:numFmt w:val="upperLetter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B62A5F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8F78752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0D68AA4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1F66FFC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E4802F6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079A21A2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9766988A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95C4A24"/>
    <w:multiLevelType w:val="hybridMultilevel"/>
    <w:tmpl w:val="339E87A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326552"/>
    <w:multiLevelType w:val="hybridMultilevel"/>
    <w:tmpl w:val="A238ACE6"/>
    <w:lvl w:ilvl="0" w:tplc="92C88B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67E78"/>
    <w:multiLevelType w:val="hybridMultilevel"/>
    <w:tmpl w:val="A238ACE6"/>
    <w:lvl w:ilvl="0" w:tplc="92C88B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C35F5"/>
    <w:multiLevelType w:val="hybridMultilevel"/>
    <w:tmpl w:val="1DB62D58"/>
    <w:lvl w:ilvl="0" w:tplc="8612F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C54714"/>
    <w:multiLevelType w:val="hybridMultilevel"/>
    <w:tmpl w:val="0444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409A6"/>
    <w:multiLevelType w:val="hybridMultilevel"/>
    <w:tmpl w:val="BADE7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2C615D"/>
    <w:multiLevelType w:val="multilevel"/>
    <w:tmpl w:val="CC3835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0336D"/>
    <w:multiLevelType w:val="hybridMultilevel"/>
    <w:tmpl w:val="7254A1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18"/>
  </w:num>
  <w:num w:numId="3">
    <w:abstractNumId w:val="41"/>
  </w:num>
  <w:num w:numId="4">
    <w:abstractNumId w:val="4"/>
  </w:num>
  <w:num w:numId="5">
    <w:abstractNumId w:val="39"/>
  </w:num>
  <w:num w:numId="6">
    <w:abstractNumId w:val="32"/>
  </w:num>
  <w:num w:numId="7">
    <w:abstractNumId w:val="5"/>
  </w:num>
  <w:num w:numId="8">
    <w:abstractNumId w:val="11"/>
  </w:num>
  <w:num w:numId="9">
    <w:abstractNumId w:val="33"/>
  </w:num>
  <w:num w:numId="10">
    <w:abstractNumId w:val="47"/>
  </w:num>
  <w:num w:numId="11">
    <w:abstractNumId w:val="17"/>
  </w:num>
  <w:num w:numId="12">
    <w:abstractNumId w:val="8"/>
  </w:num>
  <w:num w:numId="13">
    <w:abstractNumId w:val="15"/>
  </w:num>
  <w:num w:numId="14">
    <w:abstractNumId w:val="45"/>
  </w:num>
  <w:num w:numId="15">
    <w:abstractNumId w:val="14"/>
  </w:num>
  <w:num w:numId="16">
    <w:abstractNumId w:val="13"/>
  </w:num>
  <w:num w:numId="17">
    <w:abstractNumId w:val="43"/>
  </w:num>
  <w:num w:numId="18">
    <w:abstractNumId w:val="25"/>
  </w:num>
  <w:num w:numId="19">
    <w:abstractNumId w:val="23"/>
  </w:num>
  <w:num w:numId="20">
    <w:abstractNumId w:val="10"/>
  </w:num>
  <w:num w:numId="21">
    <w:abstractNumId w:val="30"/>
  </w:num>
  <w:num w:numId="22">
    <w:abstractNumId w:val="16"/>
  </w:num>
  <w:num w:numId="23">
    <w:abstractNumId w:val="44"/>
  </w:num>
  <w:num w:numId="24">
    <w:abstractNumId w:val="21"/>
  </w:num>
  <w:num w:numId="25">
    <w:abstractNumId w:val="34"/>
  </w:num>
  <w:num w:numId="26">
    <w:abstractNumId w:val="2"/>
  </w:num>
  <w:num w:numId="27">
    <w:abstractNumId w:val="37"/>
  </w:num>
  <w:num w:numId="28">
    <w:abstractNumId w:val="7"/>
  </w:num>
  <w:num w:numId="29">
    <w:abstractNumId w:val="6"/>
  </w:num>
  <w:num w:numId="30">
    <w:abstractNumId w:val="3"/>
  </w:num>
  <w:num w:numId="31">
    <w:abstractNumId w:val="35"/>
  </w:num>
  <w:num w:numId="32">
    <w:abstractNumId w:val="1"/>
  </w:num>
  <w:num w:numId="33">
    <w:abstractNumId w:val="28"/>
  </w:num>
  <w:num w:numId="34">
    <w:abstractNumId w:val="19"/>
  </w:num>
  <w:num w:numId="35">
    <w:abstractNumId w:val="38"/>
  </w:num>
  <w:num w:numId="36">
    <w:abstractNumId w:val="26"/>
  </w:num>
  <w:num w:numId="37">
    <w:abstractNumId w:val="24"/>
  </w:num>
  <w:num w:numId="38">
    <w:abstractNumId w:val="29"/>
  </w:num>
  <w:num w:numId="39">
    <w:abstractNumId w:val="40"/>
  </w:num>
  <w:num w:numId="40">
    <w:abstractNumId w:val="12"/>
  </w:num>
  <w:num w:numId="41">
    <w:abstractNumId w:val="36"/>
  </w:num>
  <w:num w:numId="42">
    <w:abstractNumId w:val="20"/>
  </w:num>
  <w:num w:numId="43">
    <w:abstractNumId w:val="22"/>
  </w:num>
  <w:num w:numId="44">
    <w:abstractNumId w:val="0"/>
  </w:num>
  <w:num w:numId="45">
    <w:abstractNumId w:val="46"/>
  </w:num>
  <w:num w:numId="46">
    <w:abstractNumId w:val="31"/>
  </w:num>
  <w:num w:numId="47">
    <w:abstractNumId w:val="2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E9"/>
    <w:rsid w:val="00007723"/>
    <w:rsid w:val="00007FCC"/>
    <w:rsid w:val="00010D57"/>
    <w:rsid w:val="00052F6C"/>
    <w:rsid w:val="0005356F"/>
    <w:rsid w:val="00054353"/>
    <w:rsid w:val="00063096"/>
    <w:rsid w:val="00083937"/>
    <w:rsid w:val="000A1A21"/>
    <w:rsid w:val="000B5FC1"/>
    <w:rsid w:val="000C325A"/>
    <w:rsid w:val="000C48FF"/>
    <w:rsid w:val="000F4401"/>
    <w:rsid w:val="000F71CD"/>
    <w:rsid w:val="00126C3E"/>
    <w:rsid w:val="0012776F"/>
    <w:rsid w:val="0014370C"/>
    <w:rsid w:val="00146353"/>
    <w:rsid w:val="001521E5"/>
    <w:rsid w:val="0016487B"/>
    <w:rsid w:val="00170443"/>
    <w:rsid w:val="00171B68"/>
    <w:rsid w:val="00172824"/>
    <w:rsid w:val="001749BA"/>
    <w:rsid w:val="00176EEA"/>
    <w:rsid w:val="001847A3"/>
    <w:rsid w:val="00185731"/>
    <w:rsid w:val="00195D0C"/>
    <w:rsid w:val="001A4266"/>
    <w:rsid w:val="001A5295"/>
    <w:rsid w:val="001C0575"/>
    <w:rsid w:val="001C0ECA"/>
    <w:rsid w:val="001E6E2B"/>
    <w:rsid w:val="001F2DCB"/>
    <w:rsid w:val="00203B47"/>
    <w:rsid w:val="0022701F"/>
    <w:rsid w:val="002279DD"/>
    <w:rsid w:val="00227C05"/>
    <w:rsid w:val="00237AB5"/>
    <w:rsid w:val="00244520"/>
    <w:rsid w:val="00254B37"/>
    <w:rsid w:val="0026129D"/>
    <w:rsid w:val="00261F4A"/>
    <w:rsid w:val="00265B72"/>
    <w:rsid w:val="00265DF7"/>
    <w:rsid w:val="00266400"/>
    <w:rsid w:val="0026789B"/>
    <w:rsid w:val="002840DE"/>
    <w:rsid w:val="00285C76"/>
    <w:rsid w:val="00290779"/>
    <w:rsid w:val="00297D84"/>
    <w:rsid w:val="002A602F"/>
    <w:rsid w:val="002B1833"/>
    <w:rsid w:val="002B6FB7"/>
    <w:rsid w:val="002D328C"/>
    <w:rsid w:val="002D6741"/>
    <w:rsid w:val="002F2DA8"/>
    <w:rsid w:val="00304CC9"/>
    <w:rsid w:val="003073E4"/>
    <w:rsid w:val="00320CF4"/>
    <w:rsid w:val="00321360"/>
    <w:rsid w:val="003237C2"/>
    <w:rsid w:val="003240C2"/>
    <w:rsid w:val="003240FE"/>
    <w:rsid w:val="00331F05"/>
    <w:rsid w:val="003346CE"/>
    <w:rsid w:val="00342AEE"/>
    <w:rsid w:val="00344018"/>
    <w:rsid w:val="00351B3C"/>
    <w:rsid w:val="00363484"/>
    <w:rsid w:val="00363C81"/>
    <w:rsid w:val="00365092"/>
    <w:rsid w:val="00383152"/>
    <w:rsid w:val="0039701C"/>
    <w:rsid w:val="003A4077"/>
    <w:rsid w:val="003B3D2B"/>
    <w:rsid w:val="003B404D"/>
    <w:rsid w:val="003C2F76"/>
    <w:rsid w:val="003C4EA3"/>
    <w:rsid w:val="003D16BC"/>
    <w:rsid w:val="003D2D8D"/>
    <w:rsid w:val="003E321A"/>
    <w:rsid w:val="003E46E1"/>
    <w:rsid w:val="003E6534"/>
    <w:rsid w:val="003F73B6"/>
    <w:rsid w:val="004015C5"/>
    <w:rsid w:val="004048A0"/>
    <w:rsid w:val="00423001"/>
    <w:rsid w:val="00431939"/>
    <w:rsid w:val="00435DAA"/>
    <w:rsid w:val="00444C75"/>
    <w:rsid w:val="00451B55"/>
    <w:rsid w:val="00453372"/>
    <w:rsid w:val="004562E7"/>
    <w:rsid w:val="0046097F"/>
    <w:rsid w:val="00460EF5"/>
    <w:rsid w:val="00463B44"/>
    <w:rsid w:val="00464445"/>
    <w:rsid w:val="00472704"/>
    <w:rsid w:val="0048305B"/>
    <w:rsid w:val="00493656"/>
    <w:rsid w:val="004B050C"/>
    <w:rsid w:val="004B3965"/>
    <w:rsid w:val="004B58F7"/>
    <w:rsid w:val="004B7620"/>
    <w:rsid w:val="004C042D"/>
    <w:rsid w:val="004C126C"/>
    <w:rsid w:val="004E297F"/>
    <w:rsid w:val="004E455E"/>
    <w:rsid w:val="004E5D5D"/>
    <w:rsid w:val="0051343F"/>
    <w:rsid w:val="00514244"/>
    <w:rsid w:val="0052026E"/>
    <w:rsid w:val="005313B3"/>
    <w:rsid w:val="0054013B"/>
    <w:rsid w:val="00560916"/>
    <w:rsid w:val="00563F52"/>
    <w:rsid w:val="0057020F"/>
    <w:rsid w:val="00576F52"/>
    <w:rsid w:val="005824E6"/>
    <w:rsid w:val="005A101E"/>
    <w:rsid w:val="005A14C7"/>
    <w:rsid w:val="005A67DE"/>
    <w:rsid w:val="005B26C6"/>
    <w:rsid w:val="005B5B6E"/>
    <w:rsid w:val="005B743B"/>
    <w:rsid w:val="005C153C"/>
    <w:rsid w:val="005D4156"/>
    <w:rsid w:val="005F3469"/>
    <w:rsid w:val="005F587F"/>
    <w:rsid w:val="005F6F4E"/>
    <w:rsid w:val="005F7CB9"/>
    <w:rsid w:val="00603235"/>
    <w:rsid w:val="006037BC"/>
    <w:rsid w:val="0060721B"/>
    <w:rsid w:val="0060786E"/>
    <w:rsid w:val="006341AA"/>
    <w:rsid w:val="00634F1C"/>
    <w:rsid w:val="006523CF"/>
    <w:rsid w:val="00660185"/>
    <w:rsid w:val="00660EE2"/>
    <w:rsid w:val="006678B0"/>
    <w:rsid w:val="00670D33"/>
    <w:rsid w:val="00671EDD"/>
    <w:rsid w:val="0068036B"/>
    <w:rsid w:val="00697A61"/>
    <w:rsid w:val="006B04E8"/>
    <w:rsid w:val="006B1B46"/>
    <w:rsid w:val="006B6E18"/>
    <w:rsid w:val="006B7541"/>
    <w:rsid w:val="006C25C2"/>
    <w:rsid w:val="006D3116"/>
    <w:rsid w:val="006E61A2"/>
    <w:rsid w:val="006E71B5"/>
    <w:rsid w:val="006F0B3C"/>
    <w:rsid w:val="00705BA2"/>
    <w:rsid w:val="007236CA"/>
    <w:rsid w:val="00725FA6"/>
    <w:rsid w:val="00731405"/>
    <w:rsid w:val="00735596"/>
    <w:rsid w:val="00744B43"/>
    <w:rsid w:val="00745FB0"/>
    <w:rsid w:val="00751201"/>
    <w:rsid w:val="00754B1A"/>
    <w:rsid w:val="00757265"/>
    <w:rsid w:val="0076468A"/>
    <w:rsid w:val="00781777"/>
    <w:rsid w:val="007B082D"/>
    <w:rsid w:val="007B0D43"/>
    <w:rsid w:val="007D6CDA"/>
    <w:rsid w:val="007E2BA3"/>
    <w:rsid w:val="007E5019"/>
    <w:rsid w:val="007E6D41"/>
    <w:rsid w:val="007F0F73"/>
    <w:rsid w:val="007F5841"/>
    <w:rsid w:val="007F61BA"/>
    <w:rsid w:val="00823F1F"/>
    <w:rsid w:val="00827696"/>
    <w:rsid w:val="00832ABE"/>
    <w:rsid w:val="008422E9"/>
    <w:rsid w:val="0088053A"/>
    <w:rsid w:val="0088117C"/>
    <w:rsid w:val="00885C47"/>
    <w:rsid w:val="00895569"/>
    <w:rsid w:val="008A552E"/>
    <w:rsid w:val="008A73F4"/>
    <w:rsid w:val="008C2DE1"/>
    <w:rsid w:val="008C77F9"/>
    <w:rsid w:val="008D3980"/>
    <w:rsid w:val="008D3D6A"/>
    <w:rsid w:val="008D5495"/>
    <w:rsid w:val="008D65F1"/>
    <w:rsid w:val="008D6C9D"/>
    <w:rsid w:val="008D7943"/>
    <w:rsid w:val="008F6AD8"/>
    <w:rsid w:val="00913720"/>
    <w:rsid w:val="00915312"/>
    <w:rsid w:val="009220A9"/>
    <w:rsid w:val="0093182B"/>
    <w:rsid w:val="0095395B"/>
    <w:rsid w:val="0095666E"/>
    <w:rsid w:val="00956E63"/>
    <w:rsid w:val="009575CA"/>
    <w:rsid w:val="00971D01"/>
    <w:rsid w:val="009836E6"/>
    <w:rsid w:val="009920D8"/>
    <w:rsid w:val="009A0FFB"/>
    <w:rsid w:val="009B62E1"/>
    <w:rsid w:val="009C5341"/>
    <w:rsid w:val="009E3464"/>
    <w:rsid w:val="009F1089"/>
    <w:rsid w:val="00A0129A"/>
    <w:rsid w:val="00A12F95"/>
    <w:rsid w:val="00A34CF8"/>
    <w:rsid w:val="00A42785"/>
    <w:rsid w:val="00A43AF7"/>
    <w:rsid w:val="00A50B23"/>
    <w:rsid w:val="00A52D91"/>
    <w:rsid w:val="00A54A77"/>
    <w:rsid w:val="00A646B2"/>
    <w:rsid w:val="00A67427"/>
    <w:rsid w:val="00A74BD6"/>
    <w:rsid w:val="00A75072"/>
    <w:rsid w:val="00A86889"/>
    <w:rsid w:val="00A944FF"/>
    <w:rsid w:val="00A9750A"/>
    <w:rsid w:val="00AC089C"/>
    <w:rsid w:val="00AD799B"/>
    <w:rsid w:val="00AF09D5"/>
    <w:rsid w:val="00AF4CD9"/>
    <w:rsid w:val="00AF62DB"/>
    <w:rsid w:val="00B22587"/>
    <w:rsid w:val="00B238B2"/>
    <w:rsid w:val="00B31D03"/>
    <w:rsid w:val="00B346A4"/>
    <w:rsid w:val="00B361B3"/>
    <w:rsid w:val="00B45C8E"/>
    <w:rsid w:val="00B478F5"/>
    <w:rsid w:val="00B56B04"/>
    <w:rsid w:val="00B56DC0"/>
    <w:rsid w:val="00B571A0"/>
    <w:rsid w:val="00B72148"/>
    <w:rsid w:val="00B80A5B"/>
    <w:rsid w:val="00BC51ED"/>
    <w:rsid w:val="00BC63A2"/>
    <w:rsid w:val="00BD1306"/>
    <w:rsid w:val="00BE3C53"/>
    <w:rsid w:val="00BF0493"/>
    <w:rsid w:val="00BF0C3B"/>
    <w:rsid w:val="00BF196C"/>
    <w:rsid w:val="00BF1EB7"/>
    <w:rsid w:val="00C01B18"/>
    <w:rsid w:val="00C061E5"/>
    <w:rsid w:val="00C113EC"/>
    <w:rsid w:val="00C16D5A"/>
    <w:rsid w:val="00C24114"/>
    <w:rsid w:val="00C2762F"/>
    <w:rsid w:val="00C30AE5"/>
    <w:rsid w:val="00C31365"/>
    <w:rsid w:val="00C3534A"/>
    <w:rsid w:val="00C402C4"/>
    <w:rsid w:val="00C47DAB"/>
    <w:rsid w:val="00C51AD3"/>
    <w:rsid w:val="00C546E3"/>
    <w:rsid w:val="00C74967"/>
    <w:rsid w:val="00CA5C62"/>
    <w:rsid w:val="00CB2891"/>
    <w:rsid w:val="00CC439E"/>
    <w:rsid w:val="00CD3896"/>
    <w:rsid w:val="00CD55E9"/>
    <w:rsid w:val="00CE10E4"/>
    <w:rsid w:val="00D057DF"/>
    <w:rsid w:val="00D17BB4"/>
    <w:rsid w:val="00D23E5F"/>
    <w:rsid w:val="00D26088"/>
    <w:rsid w:val="00D312ED"/>
    <w:rsid w:val="00D408E2"/>
    <w:rsid w:val="00D6350B"/>
    <w:rsid w:val="00D95F7D"/>
    <w:rsid w:val="00D96917"/>
    <w:rsid w:val="00DB32B4"/>
    <w:rsid w:val="00DC1F01"/>
    <w:rsid w:val="00DD166B"/>
    <w:rsid w:val="00DD356A"/>
    <w:rsid w:val="00DE3316"/>
    <w:rsid w:val="00DE7BFD"/>
    <w:rsid w:val="00DF1994"/>
    <w:rsid w:val="00DF31E1"/>
    <w:rsid w:val="00E1103F"/>
    <w:rsid w:val="00E163EA"/>
    <w:rsid w:val="00E20B5A"/>
    <w:rsid w:val="00E61D36"/>
    <w:rsid w:val="00E71476"/>
    <w:rsid w:val="00E739BC"/>
    <w:rsid w:val="00E74FE6"/>
    <w:rsid w:val="00E85D2C"/>
    <w:rsid w:val="00E86E83"/>
    <w:rsid w:val="00EA19A3"/>
    <w:rsid w:val="00EB2511"/>
    <w:rsid w:val="00EB3245"/>
    <w:rsid w:val="00EB6A38"/>
    <w:rsid w:val="00EB756A"/>
    <w:rsid w:val="00ED41E8"/>
    <w:rsid w:val="00ED5CD5"/>
    <w:rsid w:val="00ED6D92"/>
    <w:rsid w:val="00EE341B"/>
    <w:rsid w:val="00EF0FA4"/>
    <w:rsid w:val="00EF140C"/>
    <w:rsid w:val="00EF238D"/>
    <w:rsid w:val="00F07561"/>
    <w:rsid w:val="00F1145D"/>
    <w:rsid w:val="00F205C5"/>
    <w:rsid w:val="00F21115"/>
    <w:rsid w:val="00F23418"/>
    <w:rsid w:val="00F50739"/>
    <w:rsid w:val="00F539D8"/>
    <w:rsid w:val="00F577AF"/>
    <w:rsid w:val="00F6486D"/>
    <w:rsid w:val="00F709F2"/>
    <w:rsid w:val="00F70D2E"/>
    <w:rsid w:val="00F9233E"/>
    <w:rsid w:val="00FA4762"/>
    <w:rsid w:val="00FA66EC"/>
    <w:rsid w:val="00FB1FE5"/>
    <w:rsid w:val="00FB3643"/>
    <w:rsid w:val="00FE2978"/>
    <w:rsid w:val="00FE4FEB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0A63"/>
  <w15:chartTrackingRefBased/>
  <w15:docId w15:val="{0C3F0117-E56B-3D41-B588-FADDE0B4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D57"/>
  </w:style>
  <w:style w:type="paragraph" w:styleId="Heading1">
    <w:name w:val="heading 1"/>
    <w:basedOn w:val="Normal"/>
    <w:link w:val="Heading1Char"/>
    <w:uiPriority w:val="1"/>
    <w:qFormat/>
    <w:rsid w:val="00CC439E"/>
    <w:pPr>
      <w:widowControl w:val="0"/>
      <w:autoSpaceDE w:val="0"/>
      <w:autoSpaceDN w:val="0"/>
      <w:spacing w:before="90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E9"/>
    <w:pPr>
      <w:ind w:left="720"/>
      <w:contextualSpacing/>
    </w:pPr>
  </w:style>
  <w:style w:type="paragraph" w:customStyle="1" w:styleId="Style">
    <w:name w:val="Style"/>
    <w:uiPriority w:val="99"/>
    <w:rsid w:val="001463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C2"/>
  </w:style>
  <w:style w:type="paragraph" w:styleId="Footer">
    <w:name w:val="footer"/>
    <w:basedOn w:val="Normal"/>
    <w:link w:val="FooterChar"/>
    <w:uiPriority w:val="99"/>
    <w:unhideWhenUsed/>
    <w:rsid w:val="0032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C2"/>
  </w:style>
  <w:style w:type="character" w:customStyle="1" w:styleId="Heading1Char">
    <w:name w:val="Heading 1 Char"/>
    <w:basedOn w:val="DefaultParagraphFont"/>
    <w:link w:val="Heading1"/>
    <w:uiPriority w:val="1"/>
    <w:rsid w:val="00CC439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C439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C439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E8E7-DA22-468B-BEAD-16251204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Rau, Alexander J</dc:creator>
  <cp:keywords/>
  <dc:description/>
  <cp:lastModifiedBy>Willard Huyck</cp:lastModifiedBy>
  <cp:revision>8</cp:revision>
  <cp:lastPrinted>2021-10-11T17:41:00Z</cp:lastPrinted>
  <dcterms:created xsi:type="dcterms:W3CDTF">2021-11-29T21:22:00Z</dcterms:created>
  <dcterms:modified xsi:type="dcterms:W3CDTF">2021-11-29T21:28:00Z</dcterms:modified>
</cp:coreProperties>
</file>